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2091" w14:textId="07D663BF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Załącznik nr 1 do zapytania ofertowego</w:t>
      </w:r>
      <w:r w:rsidRPr="003328E1">
        <w:rPr>
          <w:b/>
          <w:bCs/>
        </w:rPr>
        <w:t xml:space="preserve"> </w:t>
      </w:r>
      <w:r w:rsidR="0049350E" w:rsidRPr="00D1087D">
        <w:rPr>
          <w:b/>
          <w:bCs/>
        </w:rPr>
        <w:t>nr</w:t>
      </w:r>
      <w:r w:rsidR="0049350E" w:rsidRPr="00D1087D">
        <w:rPr>
          <w:b/>
        </w:rPr>
        <w:t xml:space="preserve"> </w:t>
      </w:r>
      <w:r w:rsidR="003D29E9">
        <w:rPr>
          <w:b/>
        </w:rPr>
        <w:t>02/04</w:t>
      </w:r>
      <w:r w:rsidR="00C9124A" w:rsidRPr="00C9124A">
        <w:rPr>
          <w:b/>
        </w:rPr>
        <w:t>/2026</w:t>
      </w:r>
      <w:r w:rsidR="001D57E4">
        <w:rPr>
          <w:b/>
        </w:rPr>
        <w:t>/I</w:t>
      </w:r>
    </w:p>
    <w:p w14:paraId="6AFC47FE" w14:textId="77777777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Formularz ofertowy</w:t>
      </w:r>
    </w:p>
    <w:p w14:paraId="6B62DBFF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</w:p>
    <w:p w14:paraId="4A9EC83D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OFERTA DLA</w:t>
      </w:r>
    </w:p>
    <w:p w14:paraId="71C67D80" w14:textId="2D16A322" w:rsidR="00975917" w:rsidRPr="00AE4A01" w:rsidRDefault="00975917" w:rsidP="00975917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EPICHEM</w:t>
      </w:r>
      <w:r w:rsidRPr="00AE4A01">
        <w:rPr>
          <w:rFonts w:cs="Calibri"/>
          <w:b/>
        </w:rPr>
        <w:t xml:space="preserve"> SPÓŁKA Z OGRANICZONĄ</w:t>
      </w:r>
    </w:p>
    <w:p w14:paraId="66C988B7" w14:textId="587D0898" w:rsidR="00975917" w:rsidRPr="00581802" w:rsidRDefault="00975917" w:rsidP="00975917">
      <w:pPr>
        <w:spacing w:after="0" w:line="276" w:lineRule="auto"/>
        <w:jc w:val="center"/>
        <w:rPr>
          <w:rFonts w:cs="Calibri"/>
          <w:b/>
        </w:rPr>
      </w:pPr>
      <w:r w:rsidRPr="00AE4A01">
        <w:rPr>
          <w:rFonts w:cs="Calibri"/>
          <w:b/>
        </w:rPr>
        <w:t>ODPOWIEDZIALNOŚCIĄ</w:t>
      </w:r>
    </w:p>
    <w:p w14:paraId="5C8EC000" w14:textId="77777777" w:rsidR="00975917" w:rsidRPr="00581802" w:rsidRDefault="00975917" w:rsidP="00975917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u</w:t>
      </w:r>
      <w:r w:rsidRPr="00581802">
        <w:rPr>
          <w:rFonts w:cs="Calibri"/>
          <w:b/>
        </w:rPr>
        <w:t xml:space="preserve">l. </w:t>
      </w:r>
      <w:r w:rsidRPr="00AE4A01">
        <w:rPr>
          <w:rFonts w:cs="Calibri"/>
          <w:b/>
        </w:rPr>
        <w:t>Szkolna</w:t>
      </w:r>
      <w:r>
        <w:rPr>
          <w:rFonts w:cs="Calibri"/>
          <w:b/>
        </w:rPr>
        <w:t xml:space="preserve"> 15B</w:t>
      </w:r>
    </w:p>
    <w:p w14:paraId="6B68B2F0" w14:textId="77777777" w:rsidR="00975917" w:rsidRDefault="00975917" w:rsidP="00975917">
      <w:pPr>
        <w:spacing w:after="0" w:line="276" w:lineRule="auto"/>
        <w:jc w:val="center"/>
        <w:rPr>
          <w:rFonts w:cs="Calibri"/>
          <w:b/>
        </w:rPr>
      </w:pPr>
      <w:r w:rsidRPr="00AE4A01">
        <w:rPr>
          <w:rFonts w:cs="Calibri"/>
          <w:b/>
        </w:rPr>
        <w:t>47-225</w:t>
      </w:r>
      <w:r>
        <w:rPr>
          <w:rFonts w:cs="Calibri"/>
          <w:b/>
        </w:rPr>
        <w:t xml:space="preserve"> </w:t>
      </w:r>
      <w:r w:rsidRPr="00AE4A01">
        <w:rPr>
          <w:rFonts w:cs="Calibri"/>
          <w:b/>
        </w:rPr>
        <w:t>Kędzierzyn-Koźle</w:t>
      </w:r>
    </w:p>
    <w:p w14:paraId="334A3D2C" w14:textId="2AA59374" w:rsidR="0074701F" w:rsidRDefault="00975917" w:rsidP="00975917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NIP: 7010951309</w:t>
      </w:r>
    </w:p>
    <w:p w14:paraId="4FBFA6BB" w14:textId="77777777" w:rsidR="00975917" w:rsidRDefault="00975917" w:rsidP="00975917">
      <w:pPr>
        <w:spacing w:after="0" w:line="276" w:lineRule="auto"/>
        <w:jc w:val="center"/>
        <w:rPr>
          <w:rFonts w:eastAsia="Trebuchet MS" w:cs="Calibri"/>
          <w:bCs/>
          <w:color w:val="auto"/>
        </w:rPr>
      </w:pPr>
    </w:p>
    <w:p w14:paraId="3DC45217" w14:textId="6071D7F7" w:rsidR="00103CC8" w:rsidRPr="00652BD6" w:rsidRDefault="00103CC8" w:rsidP="000A7672">
      <w:p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Cs/>
          <w:color w:val="auto"/>
        </w:rPr>
        <w:t xml:space="preserve">W odpowiedzi na zapytanie </w:t>
      </w:r>
      <w:r w:rsidRPr="00FD1575">
        <w:rPr>
          <w:rFonts w:eastAsia="Trebuchet MS" w:cs="Calibri"/>
          <w:bCs/>
          <w:color w:val="auto"/>
        </w:rPr>
        <w:t>ofertowe nr</w:t>
      </w:r>
      <w:r w:rsidR="0049350E">
        <w:rPr>
          <w:rFonts w:eastAsia="Trebuchet MS" w:cs="Calibri"/>
          <w:bCs/>
          <w:color w:val="auto"/>
        </w:rPr>
        <w:t xml:space="preserve"> </w:t>
      </w:r>
      <w:r w:rsidR="003D29E9">
        <w:rPr>
          <w:rFonts w:eastAsia="Trebuchet MS" w:cs="Calibri"/>
          <w:b/>
          <w:color w:val="auto"/>
        </w:rPr>
        <w:t>02/04</w:t>
      </w:r>
      <w:r w:rsidR="00C9124A" w:rsidRPr="00C9124A">
        <w:rPr>
          <w:rFonts w:eastAsia="Trebuchet MS" w:cs="Calibri"/>
          <w:b/>
          <w:color w:val="auto"/>
        </w:rPr>
        <w:t>/2026</w:t>
      </w:r>
      <w:r w:rsidR="0075532F">
        <w:rPr>
          <w:rFonts w:eastAsia="Trebuchet MS" w:cs="Calibri"/>
          <w:b/>
          <w:color w:val="auto"/>
        </w:rPr>
        <w:t>/I</w:t>
      </w:r>
      <w:r w:rsidR="00C9124A">
        <w:rPr>
          <w:rFonts w:eastAsia="Trebuchet MS" w:cs="Calibri"/>
          <w:b/>
          <w:color w:val="auto"/>
        </w:rPr>
        <w:t xml:space="preserve"> </w:t>
      </w:r>
      <w:r w:rsidRPr="00FD1575">
        <w:rPr>
          <w:rFonts w:eastAsia="Trebuchet MS" w:cs="Calibri"/>
          <w:bCs/>
          <w:color w:val="auto"/>
        </w:rPr>
        <w:t xml:space="preserve">z dnia </w:t>
      </w:r>
      <w:r w:rsidR="003D29E9">
        <w:rPr>
          <w:rFonts w:eastAsia="Trebuchet MS" w:cs="Calibri"/>
          <w:bCs/>
          <w:color w:val="auto"/>
        </w:rPr>
        <w:t>17.04</w:t>
      </w:r>
      <w:r w:rsidR="00C9124A">
        <w:rPr>
          <w:rFonts w:eastAsia="Trebuchet MS" w:cs="Calibri"/>
          <w:bCs/>
          <w:color w:val="auto"/>
        </w:rPr>
        <w:t>.2026</w:t>
      </w:r>
      <w:r w:rsidRPr="00FD1575">
        <w:rPr>
          <w:rFonts w:eastAsia="Trebuchet MS" w:cs="Calibri"/>
          <w:bCs/>
          <w:color w:val="auto"/>
        </w:rPr>
        <w:t xml:space="preserve"> r. dotyczące</w:t>
      </w:r>
      <w:r w:rsidRPr="00293C6B">
        <w:rPr>
          <w:rFonts w:eastAsia="Trebuchet MS" w:cs="Calibri"/>
          <w:bCs/>
          <w:color w:val="auto"/>
        </w:rPr>
        <w:t xml:space="preserve"> </w:t>
      </w:r>
      <w:r w:rsidR="0074701F">
        <w:rPr>
          <w:rFonts w:eastAsia="Trebuchet MS" w:cs="Calibri"/>
          <w:b/>
          <w:bCs/>
          <w:color w:val="auto"/>
        </w:rPr>
        <w:t>d</w:t>
      </w:r>
      <w:r w:rsidR="0074701F" w:rsidRPr="0074701F">
        <w:rPr>
          <w:rFonts w:eastAsia="Trebuchet MS" w:cs="Calibri"/>
          <w:b/>
          <w:bCs/>
          <w:color w:val="auto"/>
        </w:rPr>
        <w:t>ostaw</w:t>
      </w:r>
      <w:r w:rsidR="0049350E">
        <w:rPr>
          <w:rFonts w:eastAsia="Trebuchet MS" w:cs="Calibri"/>
          <w:b/>
          <w:bCs/>
          <w:color w:val="auto"/>
        </w:rPr>
        <w:t>y</w:t>
      </w:r>
      <w:r w:rsidR="0074701F">
        <w:rPr>
          <w:rFonts w:eastAsia="Trebuchet MS" w:cs="Calibri"/>
          <w:b/>
          <w:bCs/>
          <w:color w:val="auto"/>
        </w:rPr>
        <w:t xml:space="preserve"> </w:t>
      </w:r>
      <w:r w:rsidR="003D29E9">
        <w:rPr>
          <w:rFonts w:eastAsia="Trebuchet MS" w:cs="Calibri"/>
          <w:b/>
          <w:bCs/>
          <w:color w:val="auto"/>
        </w:rPr>
        <w:t>Kolumny</w:t>
      </w:r>
      <w:r w:rsidR="003D29E9" w:rsidRPr="003D29E9">
        <w:rPr>
          <w:rFonts w:eastAsia="Trebuchet MS" w:cs="Calibri"/>
          <w:b/>
          <w:bCs/>
          <w:color w:val="auto"/>
        </w:rPr>
        <w:t xml:space="preserve"> Ø 700 wraz z osprzętem </w:t>
      </w:r>
      <w:r w:rsidR="0075532F" w:rsidRPr="0075532F">
        <w:rPr>
          <w:rFonts w:eastAsia="Trebuchet MS" w:cs="Calibri"/>
          <w:b/>
          <w:bCs/>
          <w:color w:val="auto"/>
        </w:rPr>
        <w:t>i niezbędnymi urządzeniami technologicznymi: wymiennikiem W-02, wymiennikiem W-03, skraplaczem S-105 i zespołem wymienników W-11.</w:t>
      </w:r>
      <w:r w:rsidR="000A7672">
        <w:rPr>
          <w:rFonts w:cs="Calibri"/>
          <w:bCs/>
          <w:color w:val="auto"/>
        </w:rPr>
        <w:t xml:space="preserve">, </w:t>
      </w:r>
      <w:r w:rsidRPr="00293C6B">
        <w:rPr>
          <w:rFonts w:eastAsia="Trebuchet MS" w:cs="Calibri"/>
          <w:bCs/>
          <w:color w:val="auto"/>
        </w:rPr>
        <w:t xml:space="preserve">w </w:t>
      </w:r>
      <w:r w:rsidRPr="00293C6B">
        <w:rPr>
          <w:rFonts w:cs="Calibri"/>
          <w:color w:val="auto"/>
        </w:rPr>
        <w:t xml:space="preserve">związku z </w:t>
      </w:r>
      <w:r w:rsidRPr="00293C6B">
        <w:rPr>
          <w:rFonts w:cs="Calibri"/>
          <w:bCs/>
          <w:color w:val="auto"/>
        </w:rPr>
        <w:t>realizacją</w:t>
      </w:r>
      <w:r w:rsidRPr="00293C6B">
        <w:rPr>
          <w:rFonts w:cs="Calibri"/>
          <w:color w:val="auto"/>
        </w:rPr>
        <w:t xml:space="preserve"> projektu w ramach Funduszy Europejskich dla Nowoczesnej Gospodarki, Priorytet I Wsparcie dla Przedsiębiorców, Działanie: </w:t>
      </w:r>
      <w:r w:rsidR="000A7672" w:rsidRPr="00293C6B">
        <w:rPr>
          <w:rFonts w:cs="Calibri"/>
          <w:color w:val="auto"/>
        </w:rPr>
        <w:t>Ścieżka SMART</w:t>
      </w:r>
      <w:r w:rsidR="000A7672" w:rsidRPr="00D23283">
        <w:rPr>
          <w:rFonts w:cs="Calibri"/>
          <w:color w:val="auto"/>
        </w:rPr>
        <w:t xml:space="preserve">, </w:t>
      </w:r>
      <w:r w:rsidR="0074701F">
        <w:rPr>
          <w:rFonts w:cs="Calibri"/>
          <w:color w:val="auto"/>
        </w:rPr>
        <w:t>N</w:t>
      </w:r>
      <w:r w:rsidR="000A7672" w:rsidRPr="00D23283">
        <w:rPr>
          <w:rFonts w:cs="Calibri"/>
          <w:color w:val="auto"/>
        </w:rPr>
        <w:t>r: F</w:t>
      </w:r>
      <w:r w:rsidR="000A7672">
        <w:rPr>
          <w:rFonts w:cs="Calibri"/>
          <w:color w:val="auto"/>
        </w:rPr>
        <w:t>ENG.01.01</w:t>
      </w:r>
      <w:r w:rsidR="0049350E">
        <w:rPr>
          <w:rFonts w:cs="Calibri"/>
          <w:color w:val="auto"/>
        </w:rPr>
        <w:t>-IP.02-0531/23</w:t>
      </w:r>
      <w:r w:rsidRPr="00293C6B">
        <w:rPr>
          <w:rFonts w:cs="Calibri"/>
          <w:color w:val="auto"/>
        </w:rPr>
        <w:t>,</w:t>
      </w:r>
      <w:r w:rsidRPr="00293C6B">
        <w:rPr>
          <w:rFonts w:eastAsia="Trebuchet MS" w:cs="Calibri"/>
          <w:bCs/>
          <w:color w:val="auto"/>
        </w:rPr>
        <w:t xml:space="preserve"> składam niniejszą ofertę na wykonanie w/w zamówienia.</w:t>
      </w:r>
    </w:p>
    <w:p w14:paraId="2F8E1EBD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A3DFF17" w14:textId="77777777" w:rsidR="00103CC8" w:rsidRPr="00293C6B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/>
          <w:bCs/>
          <w:color w:val="auto"/>
        </w:rPr>
        <w:t>Nazwa i dane wykonawcy</w:t>
      </w:r>
    </w:p>
    <w:p w14:paraId="37700BAB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293C6B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38D9F282" w:rsidR="00103CC8" w:rsidRPr="00293C6B" w:rsidRDefault="00103CC8" w:rsidP="00F269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Nazwa</w:t>
            </w:r>
            <w:r w:rsidR="00F269B9">
              <w:rPr>
                <w:rStyle w:val="Odwoanieprzypisudolnego"/>
              </w:rPr>
              <w:t>*</w:t>
            </w:r>
          </w:p>
        </w:tc>
        <w:tc>
          <w:tcPr>
            <w:tcW w:w="6793" w:type="dxa"/>
          </w:tcPr>
          <w:p w14:paraId="21255375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7D2F53B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Adres</w:t>
            </w:r>
            <w:r w:rsidR="00F269B9">
              <w:rPr>
                <w:rFonts w:cs="Calibri"/>
              </w:rPr>
              <w:t>*</w:t>
            </w:r>
          </w:p>
        </w:tc>
        <w:tc>
          <w:tcPr>
            <w:tcW w:w="6793" w:type="dxa"/>
          </w:tcPr>
          <w:p w14:paraId="280D461D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2BA759AF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NIP</w:t>
            </w:r>
            <w:r w:rsidR="00F269B9">
              <w:rPr>
                <w:rFonts w:eastAsia="Trebuchet MS" w:cs="Calibri"/>
                <w:b/>
                <w:bCs/>
                <w:color w:val="auto"/>
                <w:vertAlign w:val="superscript"/>
              </w:rPr>
              <w:t>*</w:t>
            </w:r>
          </w:p>
        </w:tc>
        <w:tc>
          <w:tcPr>
            <w:tcW w:w="6793" w:type="dxa"/>
          </w:tcPr>
          <w:p w14:paraId="56DF94DB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139C2E2" w14:textId="08F7B65F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e-mail</w:t>
            </w:r>
            <w:r w:rsidR="00F269B9">
              <w:rPr>
                <w:rFonts w:eastAsia="Trebuchet MS" w:cs="Calibri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0FF613E6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C83D1F0" w14:textId="037552A0" w:rsidR="00103CC8" w:rsidRPr="00293C6B" w:rsidRDefault="00103CC8" w:rsidP="00B416D8">
      <w:pPr>
        <w:tabs>
          <w:tab w:val="left" w:pos="2052"/>
        </w:tabs>
        <w:rPr>
          <w:rFonts w:eastAsia="Trebuchet MS" w:cs="Calibri"/>
          <w:bCs/>
          <w:color w:val="auto"/>
        </w:rPr>
      </w:pPr>
    </w:p>
    <w:p w14:paraId="4819DBFF" w14:textId="77777777" w:rsidR="00103CC8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Warunki oferty</w:t>
      </w:r>
    </w:p>
    <w:p w14:paraId="345F0CD6" w14:textId="77777777" w:rsidR="00932C8F" w:rsidRDefault="00932C8F" w:rsidP="00932C8F">
      <w:pPr>
        <w:pStyle w:val="Akapitzlist"/>
        <w:spacing w:after="0" w:line="276" w:lineRule="auto"/>
        <w:ind w:left="1083"/>
        <w:jc w:val="both"/>
        <w:rPr>
          <w:rFonts w:eastAsia="Trebuchet MS" w:cs="Calibri"/>
          <w:b/>
          <w:color w:val="auto"/>
        </w:rPr>
      </w:pPr>
    </w:p>
    <w:tbl>
      <w:tblPr>
        <w:tblStyle w:val="Tabela-Siatka"/>
        <w:tblW w:w="9379" w:type="dxa"/>
        <w:tblLayout w:type="fixed"/>
        <w:tblLook w:val="04A0" w:firstRow="1" w:lastRow="0" w:firstColumn="1" w:lastColumn="0" w:noHBand="0" w:noVBand="1"/>
      </w:tblPr>
      <w:tblGrid>
        <w:gridCol w:w="2344"/>
        <w:gridCol w:w="2345"/>
        <w:gridCol w:w="2345"/>
        <w:gridCol w:w="2345"/>
      </w:tblGrid>
      <w:tr w:rsidR="000A7672" w:rsidRPr="001526FD" w14:paraId="54DF0A9E" w14:textId="43FC2EE3" w:rsidTr="000A7672">
        <w:trPr>
          <w:trHeight w:val="1069"/>
          <w:tblHeader/>
        </w:trPr>
        <w:tc>
          <w:tcPr>
            <w:tcW w:w="2344" w:type="dxa"/>
            <w:shd w:val="clear" w:color="auto" w:fill="F2F2F2" w:themeFill="background1" w:themeFillShade="F2"/>
            <w:vAlign w:val="center"/>
            <w:hideMark/>
          </w:tcPr>
          <w:p w14:paraId="6025E065" w14:textId="77777777" w:rsidR="000A7672" w:rsidRPr="001526FD" w:rsidRDefault="000A7672" w:rsidP="00932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526FD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</w:t>
            </w:r>
          </w:p>
        </w:tc>
        <w:tc>
          <w:tcPr>
            <w:tcW w:w="2345" w:type="dxa"/>
            <w:shd w:val="clear" w:color="auto" w:fill="F2F2F2" w:themeFill="background1" w:themeFillShade="F2"/>
            <w:vAlign w:val="center"/>
          </w:tcPr>
          <w:p w14:paraId="78F52096" w14:textId="6D2CE65C" w:rsidR="000A7672" w:rsidRPr="001526FD" w:rsidRDefault="000A7672" w:rsidP="00932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netto</w:t>
            </w:r>
            <w:r w:rsidR="00F269B9">
              <w:rPr>
                <w:rFonts w:eastAsia="Trebuchet MS" w:cs="Calibri"/>
                <w:b/>
                <w:bCs/>
                <w:color w:val="auto"/>
                <w:vertAlign w:val="superscript"/>
              </w:rPr>
              <w:t>*</w:t>
            </w:r>
          </w:p>
        </w:tc>
        <w:tc>
          <w:tcPr>
            <w:tcW w:w="2345" w:type="dxa"/>
            <w:shd w:val="clear" w:color="auto" w:fill="F2F2F2" w:themeFill="background1" w:themeFillShade="F2"/>
            <w:vAlign w:val="center"/>
          </w:tcPr>
          <w:p w14:paraId="0B56FAC3" w14:textId="666DFF51" w:rsidR="000A7672" w:rsidRDefault="000A7672" w:rsidP="00932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brutto</w:t>
            </w:r>
            <w:r w:rsidR="00F269B9">
              <w:rPr>
                <w:rFonts w:eastAsia="Trebuchet MS" w:cs="Calibri"/>
                <w:b/>
                <w:bCs/>
                <w:color w:val="auto"/>
                <w:vertAlign w:val="superscript"/>
              </w:rPr>
              <w:t>*</w:t>
            </w:r>
          </w:p>
        </w:tc>
        <w:tc>
          <w:tcPr>
            <w:tcW w:w="2345" w:type="dxa"/>
            <w:shd w:val="clear" w:color="auto" w:fill="F2F2F2" w:themeFill="background1" w:themeFillShade="F2"/>
            <w:vAlign w:val="center"/>
          </w:tcPr>
          <w:p w14:paraId="22DEB554" w14:textId="2E5BFE8D" w:rsidR="000A7672" w:rsidRDefault="000A7672" w:rsidP="00932C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Waluta</w:t>
            </w:r>
            <w:r w:rsidR="00F269B9"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  <w:t>1</w:t>
            </w: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*</w:t>
            </w:r>
          </w:p>
        </w:tc>
      </w:tr>
      <w:tr w:rsidR="000A7672" w:rsidRPr="001526FD" w14:paraId="69208D79" w14:textId="4F8DD714" w:rsidTr="000A7672">
        <w:trPr>
          <w:trHeight w:val="1246"/>
        </w:trPr>
        <w:tc>
          <w:tcPr>
            <w:tcW w:w="2344" w:type="dxa"/>
            <w:vAlign w:val="center"/>
            <w:hideMark/>
          </w:tcPr>
          <w:p w14:paraId="0BA72498" w14:textId="29C691E2" w:rsidR="000A7672" w:rsidRPr="001526FD" w:rsidRDefault="003D29E9" w:rsidP="00C912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 w:cs="Calibri"/>
                <w:color w:val="auto"/>
                <w:bdr w:val="none" w:sz="0" w:space="0" w:color="auto"/>
              </w:rPr>
            </w:pPr>
            <w:r w:rsidRPr="003D29E9">
              <w:rPr>
                <w:rFonts w:eastAsia="Times New Roman" w:cs="Calibri"/>
                <w:color w:val="auto"/>
                <w:bdr w:val="none" w:sz="0" w:space="0" w:color="auto"/>
              </w:rPr>
              <w:t xml:space="preserve">Kolumna Ø 700 wraz z osprzętem </w:t>
            </w:r>
            <w:r w:rsidR="0075532F" w:rsidRPr="0075532F">
              <w:rPr>
                <w:rFonts w:eastAsia="Times New Roman" w:cs="Calibri"/>
                <w:color w:val="auto"/>
                <w:bdr w:val="none" w:sz="0" w:space="0" w:color="auto"/>
              </w:rPr>
              <w:t>i niezbędnymi urządzeniami technologicznymi: wymiennikiem W-02, wymiennikiem W-03, skraplaczem S-105 i zespołem wymienników W-11</w:t>
            </w:r>
          </w:p>
        </w:tc>
        <w:tc>
          <w:tcPr>
            <w:tcW w:w="2345" w:type="dxa"/>
          </w:tcPr>
          <w:p w14:paraId="1A14812E" w14:textId="77777777" w:rsidR="000A7672" w:rsidRPr="001526FD" w:rsidRDefault="000A7672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2345" w:type="dxa"/>
          </w:tcPr>
          <w:p w14:paraId="1FAC8453" w14:textId="77777777" w:rsidR="000A7672" w:rsidRPr="001526FD" w:rsidRDefault="000A7672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2345" w:type="dxa"/>
          </w:tcPr>
          <w:p w14:paraId="385D29FC" w14:textId="77777777" w:rsidR="000A7672" w:rsidRPr="001526FD" w:rsidRDefault="000A7672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</w:tbl>
    <w:p w14:paraId="1C777CEC" w14:textId="0EF7A640" w:rsidR="0000526A" w:rsidRDefault="00F269B9" w:rsidP="0000526A">
      <w:pPr>
        <w:rPr>
          <w:sz w:val="18"/>
          <w:szCs w:val="18"/>
        </w:rPr>
      </w:pPr>
      <w:r>
        <w:rPr>
          <w:vertAlign w:val="superscript"/>
        </w:rPr>
        <w:lastRenderedPageBreak/>
        <w:t>1</w:t>
      </w:r>
      <w:r w:rsidR="00932C8F" w:rsidRPr="00932C8F">
        <w:rPr>
          <w:sz w:val="18"/>
          <w:szCs w:val="18"/>
        </w:rPr>
        <w:t xml:space="preserve"> </w:t>
      </w:r>
      <w:r w:rsidR="00932C8F">
        <w:rPr>
          <w:sz w:val="18"/>
          <w:szCs w:val="18"/>
        </w:rPr>
        <w:t xml:space="preserve">w przypadku oferty podanej w walucie obcej do przeliczenia zostanie zastosowany średni kurs NBP z dnia roboczego </w:t>
      </w:r>
      <w:r w:rsidR="00C9124A">
        <w:rPr>
          <w:sz w:val="18"/>
          <w:szCs w:val="18"/>
        </w:rPr>
        <w:t>publikacji zapytania ofertowego.</w:t>
      </w:r>
    </w:p>
    <w:tbl>
      <w:tblPr>
        <w:tblStyle w:val="Tabela-Siatka"/>
        <w:tblW w:w="9204" w:type="dxa"/>
        <w:tblLayout w:type="fixed"/>
        <w:tblLook w:val="04A0" w:firstRow="1" w:lastRow="0" w:firstColumn="1" w:lastColumn="0" w:noHBand="0" w:noVBand="1"/>
      </w:tblPr>
      <w:tblGrid>
        <w:gridCol w:w="1840"/>
        <w:gridCol w:w="1841"/>
        <w:gridCol w:w="1841"/>
        <w:gridCol w:w="1841"/>
        <w:gridCol w:w="1841"/>
      </w:tblGrid>
      <w:tr w:rsidR="00D64090" w14:paraId="1EC2B25A" w14:textId="6FDF5B01" w:rsidTr="00D64090">
        <w:trPr>
          <w:trHeight w:val="1064"/>
          <w:tblHeader/>
        </w:trPr>
        <w:tc>
          <w:tcPr>
            <w:tcW w:w="1840" w:type="dxa"/>
            <w:shd w:val="clear" w:color="auto" w:fill="F2F2F2" w:themeFill="background1" w:themeFillShade="F2"/>
            <w:vAlign w:val="center"/>
            <w:hideMark/>
          </w:tcPr>
          <w:p w14:paraId="5C162D77" w14:textId="77777777" w:rsidR="00D64090" w:rsidRPr="001526FD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526FD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14:paraId="59DB0D63" w14:textId="4DB0D0BC" w:rsidR="00D64090" w:rsidRPr="005627A6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Okres gwarancji</w:t>
            </w:r>
            <w:r w:rsidRPr="00D64090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 xml:space="preserve"> (w miesiącach)</w:t>
            </w:r>
            <w:r w:rsidR="005627A6"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  <w:t>2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14:paraId="439D8307" w14:textId="1344A8A5" w:rsidR="00D64090" w:rsidRPr="005627A6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</w:pPr>
            <w:r w:rsidRPr="00D64090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Termin realizacji zamówienia (w dniach)</w:t>
            </w:r>
            <w:r w:rsidR="005627A6"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  <w:t>3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14:paraId="0CB88B3F" w14:textId="4C068E71" w:rsidR="00D64090" w:rsidRPr="005627A6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</w:pPr>
            <w:r w:rsidRPr="00D64090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Czas reakcji serwisowej o</w:t>
            </w: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d daty zgłoszenia w dni robocze</w:t>
            </w:r>
            <w:r w:rsidRPr="00D64090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 xml:space="preserve"> (w godzinach</w:t>
            </w: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)</w:t>
            </w:r>
            <w:r w:rsidR="005627A6"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  <w:t>4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66B3374A" w14:textId="5241D450" w:rsidR="00D64090" w:rsidRPr="005627A6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  <w:vertAlign w:val="superscript"/>
              </w:rPr>
            </w:pPr>
            <w:r w:rsidRPr="00D64090">
              <w:rPr>
                <w:rFonts w:cs="Calibri"/>
                <w:b/>
                <w:iCs/>
                <w:color w:val="auto"/>
                <w:lang w:val="it-IT"/>
              </w:rPr>
              <w:t>Czas reakcji serwisowej od daty zgłoszenia w dni ustawowo wolne</w:t>
            </w:r>
            <w:r w:rsidRPr="00D64090">
              <w:rPr>
                <w:rFonts w:cs="Calibri"/>
                <w:b/>
                <w:iCs/>
                <w:color w:val="auto"/>
                <w:vertAlign w:val="superscript"/>
                <w:lang w:val="it-IT"/>
              </w:rPr>
              <w:t xml:space="preserve"> </w:t>
            </w:r>
            <w:r w:rsidRPr="00D64090">
              <w:rPr>
                <w:rFonts w:cs="Calibri"/>
                <w:b/>
                <w:iCs/>
                <w:color w:val="auto"/>
                <w:lang w:val="it-IT"/>
              </w:rPr>
              <w:t>(w godzinach)</w:t>
            </w:r>
            <w:r w:rsidR="003A2BE4">
              <w:rPr>
                <w:rFonts w:cs="Calibri"/>
                <w:b/>
                <w:iCs/>
                <w:color w:val="auto"/>
                <w:vertAlign w:val="superscript"/>
                <w:lang w:val="it-IT"/>
              </w:rPr>
              <w:t>5</w:t>
            </w:r>
          </w:p>
        </w:tc>
      </w:tr>
      <w:tr w:rsidR="00D64090" w:rsidRPr="001526FD" w14:paraId="7D9FC363" w14:textId="045CF8C3" w:rsidTr="0075532F">
        <w:trPr>
          <w:trHeight w:val="3203"/>
        </w:trPr>
        <w:tc>
          <w:tcPr>
            <w:tcW w:w="1840" w:type="dxa"/>
            <w:vAlign w:val="center"/>
            <w:hideMark/>
          </w:tcPr>
          <w:p w14:paraId="2E40DE98" w14:textId="6A74AC2E" w:rsidR="00D64090" w:rsidRPr="001526FD" w:rsidRDefault="003D29E9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 w:cs="Calibri"/>
                <w:color w:val="auto"/>
                <w:bdr w:val="none" w:sz="0" w:space="0" w:color="auto"/>
              </w:rPr>
            </w:pPr>
            <w:r w:rsidRPr="003D29E9">
              <w:rPr>
                <w:rFonts w:eastAsia="Times New Roman" w:cs="Calibri"/>
                <w:color w:val="auto"/>
                <w:bdr w:val="none" w:sz="0" w:space="0" w:color="auto"/>
              </w:rPr>
              <w:t xml:space="preserve">Kolumna Ø 700 wraz z osprzętem </w:t>
            </w:r>
            <w:r w:rsidR="0075532F" w:rsidRPr="0075532F">
              <w:rPr>
                <w:rFonts w:eastAsia="Times New Roman" w:cs="Calibri"/>
                <w:color w:val="auto"/>
                <w:bdr w:val="none" w:sz="0" w:space="0" w:color="auto"/>
              </w:rPr>
              <w:t>i niezbędnymi urządzeniami technologicznymi: wymiennikiem W-02, wymiennikiem W-03, skraplaczem S-105 i zespołem wymienników W-11</w:t>
            </w:r>
          </w:p>
        </w:tc>
        <w:tc>
          <w:tcPr>
            <w:tcW w:w="1841" w:type="dxa"/>
          </w:tcPr>
          <w:p w14:paraId="09A83408" w14:textId="77777777" w:rsidR="00D64090" w:rsidRPr="001526FD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841" w:type="dxa"/>
          </w:tcPr>
          <w:p w14:paraId="14E0BCF9" w14:textId="77777777" w:rsidR="00D64090" w:rsidRPr="001526FD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841" w:type="dxa"/>
          </w:tcPr>
          <w:p w14:paraId="0CBE5A6D" w14:textId="77777777" w:rsidR="00D64090" w:rsidRPr="001526FD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841" w:type="dxa"/>
          </w:tcPr>
          <w:p w14:paraId="7DC0135F" w14:textId="77777777" w:rsidR="00D64090" w:rsidRPr="001526FD" w:rsidRDefault="00D64090" w:rsidP="006223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</w:tbl>
    <w:p w14:paraId="224DC037" w14:textId="77777777" w:rsidR="00D64090" w:rsidRDefault="00D64090" w:rsidP="00D64090">
      <w:pPr>
        <w:spacing w:after="0" w:line="276" w:lineRule="auto"/>
        <w:jc w:val="both"/>
        <w:rPr>
          <w:rFonts w:cs="Calibri"/>
          <w:color w:val="auto"/>
          <w:sz w:val="18"/>
          <w:szCs w:val="18"/>
        </w:rPr>
      </w:pPr>
      <w:r>
        <w:rPr>
          <w:rFonts w:cs="Calibri"/>
          <w:color w:val="auto"/>
          <w:sz w:val="18"/>
          <w:szCs w:val="18"/>
          <w:vertAlign w:val="superscript"/>
        </w:rPr>
        <w:t xml:space="preserve">2 </w:t>
      </w:r>
      <w:r>
        <w:rPr>
          <w:rFonts w:cs="Calibri"/>
          <w:color w:val="auto"/>
          <w:sz w:val="18"/>
          <w:szCs w:val="18"/>
        </w:rPr>
        <w:t xml:space="preserve"> za wyjątkiem elementów podlegających eksploatacji.</w:t>
      </w:r>
    </w:p>
    <w:p w14:paraId="1BD3BCD9" w14:textId="31872B57" w:rsidR="00D64090" w:rsidRPr="00357BB3" w:rsidRDefault="00D64090" w:rsidP="00D64090">
      <w:pPr>
        <w:spacing w:after="0" w:line="276" w:lineRule="auto"/>
        <w:jc w:val="both"/>
        <w:rPr>
          <w:rFonts w:cs="Calibri"/>
          <w:color w:val="auto"/>
          <w:sz w:val="18"/>
          <w:szCs w:val="18"/>
        </w:rPr>
      </w:pPr>
      <w:r>
        <w:rPr>
          <w:rFonts w:cs="Calibri"/>
          <w:color w:val="auto"/>
          <w:sz w:val="18"/>
          <w:szCs w:val="18"/>
          <w:vertAlign w:val="superscript"/>
        </w:rPr>
        <w:t xml:space="preserve">3  </w:t>
      </w:r>
      <w:r w:rsidR="0075532F">
        <w:rPr>
          <w:rFonts w:cs="Calibri"/>
          <w:color w:val="auto"/>
          <w:sz w:val="18"/>
          <w:szCs w:val="18"/>
        </w:rPr>
        <w:t>maksymalnie 4</w:t>
      </w:r>
      <w:r w:rsidR="00A33E0F">
        <w:rPr>
          <w:rFonts w:cs="Calibri"/>
          <w:color w:val="auto"/>
          <w:sz w:val="18"/>
          <w:szCs w:val="18"/>
        </w:rPr>
        <w:t>0</w:t>
      </w:r>
      <w:r>
        <w:rPr>
          <w:rFonts w:cs="Calibri"/>
          <w:color w:val="auto"/>
          <w:sz w:val="18"/>
          <w:szCs w:val="18"/>
        </w:rPr>
        <w:t xml:space="preserve"> dni</w:t>
      </w:r>
    </w:p>
    <w:p w14:paraId="25009385" w14:textId="47E62538" w:rsidR="00D64090" w:rsidRDefault="00D64090" w:rsidP="00D64090">
      <w:pPr>
        <w:spacing w:after="0" w:line="276" w:lineRule="auto"/>
        <w:jc w:val="both"/>
        <w:rPr>
          <w:rFonts w:cs="Calibri"/>
          <w:color w:val="auto"/>
          <w:sz w:val="18"/>
          <w:szCs w:val="18"/>
        </w:rPr>
      </w:pPr>
      <w:r>
        <w:rPr>
          <w:rFonts w:cs="Calibri"/>
          <w:color w:val="auto"/>
          <w:sz w:val="18"/>
          <w:szCs w:val="18"/>
          <w:vertAlign w:val="superscript"/>
        </w:rPr>
        <w:t xml:space="preserve">4 </w:t>
      </w:r>
      <w:r w:rsidR="003A2BE4">
        <w:rPr>
          <w:rFonts w:cs="Calibri"/>
          <w:color w:val="auto"/>
          <w:sz w:val="18"/>
          <w:szCs w:val="18"/>
        </w:rPr>
        <w:t>maksymalnie 24 h</w:t>
      </w:r>
    </w:p>
    <w:p w14:paraId="632EA9F0" w14:textId="377D3BB0" w:rsidR="003A2BE4" w:rsidRPr="003A2BE4" w:rsidRDefault="003A2BE4" w:rsidP="00D64090">
      <w:pPr>
        <w:spacing w:after="0" w:line="276" w:lineRule="auto"/>
        <w:jc w:val="both"/>
        <w:rPr>
          <w:rFonts w:cs="Calibri"/>
          <w:color w:val="auto"/>
          <w:sz w:val="18"/>
          <w:szCs w:val="18"/>
        </w:rPr>
      </w:pPr>
      <w:r>
        <w:rPr>
          <w:rFonts w:cs="Calibri"/>
          <w:color w:val="auto"/>
          <w:sz w:val="18"/>
          <w:szCs w:val="18"/>
          <w:vertAlign w:val="superscript"/>
        </w:rPr>
        <w:t xml:space="preserve">5 </w:t>
      </w:r>
      <w:r>
        <w:rPr>
          <w:rFonts w:cs="Calibri"/>
          <w:color w:val="auto"/>
          <w:sz w:val="18"/>
          <w:szCs w:val="18"/>
        </w:rPr>
        <w:t>maksymalnie 72 h</w:t>
      </w:r>
    </w:p>
    <w:p w14:paraId="643B9028" w14:textId="77777777" w:rsidR="00D64090" w:rsidRDefault="00D64090" w:rsidP="003365EF">
      <w:pPr>
        <w:spacing w:line="240" w:lineRule="auto"/>
        <w:rPr>
          <w:rFonts w:eastAsia="Trebuchet MS" w:cs="Calibri"/>
          <w:bCs/>
          <w:color w:val="auto"/>
        </w:rPr>
      </w:pPr>
    </w:p>
    <w:p w14:paraId="6EE6A643" w14:textId="160A9784" w:rsidR="00D1087D" w:rsidRDefault="001526FD" w:rsidP="003365EF">
      <w:pPr>
        <w:spacing w:line="240" w:lineRule="auto"/>
        <w:rPr>
          <w:rFonts w:eastAsia="Trebuchet MS" w:cs="Calibri"/>
          <w:color w:val="auto"/>
        </w:rPr>
      </w:pPr>
      <w:r w:rsidRPr="00F269B9">
        <w:rPr>
          <w:rFonts w:eastAsia="Trebuchet MS" w:cs="Calibri"/>
          <w:bCs/>
          <w:color w:val="auto"/>
        </w:rPr>
        <w:t>Termin ważności oferty</w:t>
      </w:r>
      <w:r w:rsidR="003272BD" w:rsidRPr="00F269B9">
        <w:rPr>
          <w:rFonts w:eastAsia="Trebuchet MS" w:cs="Calibri"/>
          <w:bCs/>
          <w:color w:val="auto"/>
        </w:rPr>
        <w:t>:</w:t>
      </w:r>
      <w:r w:rsidRPr="00F269B9">
        <w:rPr>
          <w:rFonts w:eastAsia="Trebuchet MS" w:cs="Calibri"/>
          <w:color w:val="auto"/>
        </w:rPr>
        <w:t xml:space="preserve"> </w:t>
      </w:r>
      <w:r w:rsidR="00D36DEB">
        <w:rPr>
          <w:rFonts w:cs="Calibri"/>
          <w:color w:val="auto"/>
        </w:rPr>
        <w:t>minimum 3</w:t>
      </w:r>
      <w:r w:rsidR="003365EF" w:rsidRPr="004069F0">
        <w:rPr>
          <w:rFonts w:cs="Calibri"/>
          <w:color w:val="auto"/>
        </w:rPr>
        <w:t xml:space="preserve">0 dni </w:t>
      </w:r>
      <w:r w:rsidR="003365EF" w:rsidRPr="00293C6B">
        <w:rPr>
          <w:rFonts w:cs="Calibri"/>
        </w:rPr>
        <w:t>od upływu terminu składania ofert.</w:t>
      </w:r>
    </w:p>
    <w:p w14:paraId="60F27A4C" w14:textId="71FA9445" w:rsidR="00103CC8" w:rsidRPr="00293C6B" w:rsidRDefault="00103CC8" w:rsidP="00103CC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293C6B">
        <w:rPr>
          <w:rFonts w:cs="Calibri"/>
          <w:b/>
          <w:bCs/>
          <w:color w:val="auto"/>
        </w:rPr>
        <w:t>Harmonogram:</w:t>
      </w:r>
    </w:p>
    <w:p w14:paraId="0874186A" w14:textId="4928B625" w:rsidR="00A33E0F" w:rsidRDefault="00A33E0F" w:rsidP="00D1087D">
      <w:pPr>
        <w:spacing w:after="0" w:line="276" w:lineRule="auto"/>
        <w:jc w:val="both"/>
        <w:rPr>
          <w:rFonts w:cs="Calibri"/>
          <w:color w:val="auto"/>
        </w:rPr>
      </w:pPr>
      <w:r w:rsidRPr="00A33E0F">
        <w:rPr>
          <w:rFonts w:cs="Calibri"/>
          <w:color w:val="auto"/>
        </w:rPr>
        <w:t xml:space="preserve">Wymagany termin realizacji zamówienia:  </w:t>
      </w:r>
      <w:r w:rsidR="0075532F" w:rsidRPr="0075532F">
        <w:rPr>
          <w:rFonts w:cs="Calibri"/>
          <w:color w:val="auto"/>
        </w:rPr>
        <w:t>maksymalnie 40 dni od dnia zawarcia umowy na realizację zamówienia, najpóźniej do dnia 30 czerwca 2026 roku.</w:t>
      </w:r>
    </w:p>
    <w:p w14:paraId="06BC6E67" w14:textId="77777777" w:rsidR="00D1087D" w:rsidRPr="00293C6B" w:rsidRDefault="00D1087D" w:rsidP="00D1087D">
      <w:pPr>
        <w:spacing w:after="0" w:line="276" w:lineRule="auto"/>
        <w:jc w:val="both"/>
        <w:rPr>
          <w:rFonts w:cs="Calibri"/>
          <w:color w:val="FF0000"/>
        </w:rPr>
      </w:pPr>
    </w:p>
    <w:p w14:paraId="2FB80D83" w14:textId="77777777" w:rsidR="00103CC8" w:rsidRPr="00293C6B" w:rsidRDefault="00103CC8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Oświadczenia wykonawcy</w:t>
      </w:r>
    </w:p>
    <w:p w14:paraId="17878902" w14:textId="7F347132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bookmarkStart w:id="0" w:name="_Hlk130375136"/>
      <w:r w:rsidRPr="00CE3923">
        <w:rPr>
          <w:rFonts w:cs="Calibri"/>
        </w:rPr>
        <w:t xml:space="preserve">Wykonawca oświadcza, że zna i akceptuje warunki realizacji zamówienia określone </w:t>
      </w:r>
      <w:r w:rsidR="00C32954">
        <w:rPr>
          <w:rFonts w:cs="Calibri"/>
        </w:rPr>
        <w:br/>
      </w:r>
      <w:r w:rsidRPr="00CE3923">
        <w:rPr>
          <w:rFonts w:cs="Calibri"/>
        </w:rPr>
        <w:t xml:space="preserve">w zapytaniu ofertowym oraz nie wnosi żadnych zastrzeżeń i uwag w tym zakresie. </w:t>
      </w:r>
    </w:p>
    <w:p w14:paraId="459FD397" w14:textId="5FF4C611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</w:t>
      </w:r>
      <w:r w:rsidR="0075532F" w:rsidRPr="00931ADC">
        <w:rPr>
          <w:rFonts w:cs="Calibri"/>
          <w:color w:val="auto"/>
        </w:rPr>
        <w:t>posiada uprawnienia do wykonywania określonej działalności  lub czynności, jeżeli przepisy prawa nakładają obowiązek ich posiadania</w:t>
      </w:r>
      <w:r w:rsidR="0075532F">
        <w:rPr>
          <w:rFonts w:cs="Calibri"/>
          <w:color w:val="auto"/>
        </w:rPr>
        <w:t xml:space="preserve">, </w:t>
      </w:r>
      <w:r w:rsidR="0075532F" w:rsidRPr="00931ADC">
        <w:rPr>
          <w:rFonts w:cs="Calibri"/>
          <w:color w:val="auto"/>
        </w:rPr>
        <w:t>w szczególności przepisy Urzędu Dozoru Technicznego</w:t>
      </w:r>
      <w:r w:rsidR="0075532F">
        <w:rPr>
          <w:rFonts w:cs="Calibri"/>
          <w:color w:val="auto"/>
        </w:rPr>
        <w:t>.</w:t>
      </w:r>
    </w:p>
    <w:p w14:paraId="1F8514BC" w14:textId="3F1BE54E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</w:t>
      </w:r>
      <w:r w:rsidR="0075532F" w:rsidRPr="00931ADC">
        <w:rPr>
          <w:rFonts w:cs="Calibri"/>
          <w:color w:val="auto"/>
        </w:rPr>
        <w:t>niezbędną wiedzę i doświadczenie lub zapewni podwykonawców posiadających niezbędną wiedzę i doświadczenie do wykonania zamówienia</w:t>
      </w:r>
      <w:r w:rsidR="0075532F">
        <w:rPr>
          <w:rFonts w:cs="Calibri"/>
          <w:color w:val="auto"/>
        </w:rPr>
        <w:t xml:space="preserve">, </w:t>
      </w:r>
      <w:r w:rsidR="0075532F" w:rsidRPr="00931ADC">
        <w:rPr>
          <w:rFonts w:cs="Calibri"/>
          <w:color w:val="auto"/>
        </w:rPr>
        <w:t xml:space="preserve">w szczególności </w:t>
      </w:r>
      <w:r w:rsidR="0075532F">
        <w:rPr>
          <w:rFonts w:cs="Calibri"/>
          <w:color w:val="auto"/>
        </w:rPr>
        <w:t xml:space="preserve">doświadczenie </w:t>
      </w:r>
      <w:r w:rsidR="0075532F" w:rsidRPr="00931ADC">
        <w:rPr>
          <w:rFonts w:cs="Calibri"/>
          <w:color w:val="auto"/>
        </w:rPr>
        <w:t xml:space="preserve">w wytwarzaniu tytanowych kolumn destylacyjnych i </w:t>
      </w:r>
      <w:proofErr w:type="spellStart"/>
      <w:r w:rsidR="0075532F" w:rsidRPr="00931ADC">
        <w:rPr>
          <w:rFonts w:cs="Calibri"/>
          <w:color w:val="auto"/>
        </w:rPr>
        <w:t>poddozorowych</w:t>
      </w:r>
      <w:proofErr w:type="spellEnd"/>
      <w:r w:rsidR="0075532F" w:rsidRPr="00931ADC">
        <w:rPr>
          <w:rFonts w:cs="Calibri"/>
          <w:color w:val="auto"/>
        </w:rPr>
        <w:t xml:space="preserve"> wymienników tytanowych</w:t>
      </w:r>
      <w:r w:rsidR="0075532F">
        <w:rPr>
          <w:rFonts w:cs="Calibri"/>
          <w:color w:val="auto"/>
        </w:rPr>
        <w:t>.</w:t>
      </w:r>
    </w:p>
    <w:p w14:paraId="7774DC8B" w14:textId="44A384B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</w:t>
      </w:r>
      <w:r w:rsidR="0075532F" w:rsidRPr="00931ADC">
        <w:rPr>
          <w:color w:val="auto"/>
        </w:rPr>
        <w:t>dysponuje osobami zdolnymi do wykonania zamówienia lub zapewni podwykonawców dysponujących osobami zdolnymi do wykonania zamówienia</w:t>
      </w:r>
      <w:r w:rsidR="0075532F">
        <w:rPr>
          <w:color w:val="auto"/>
        </w:rPr>
        <w:t xml:space="preserve">, </w:t>
      </w:r>
      <w:r w:rsidR="0075532F" w:rsidRPr="00931ADC">
        <w:rPr>
          <w:color w:val="auto"/>
        </w:rPr>
        <w:t>w szczególności spawaczy z uprawnieniami do spa</w:t>
      </w:r>
      <w:r w:rsidR="0075532F">
        <w:rPr>
          <w:color w:val="auto"/>
        </w:rPr>
        <w:t>wa</w:t>
      </w:r>
      <w:r w:rsidR="0075532F" w:rsidRPr="00931ADC">
        <w:rPr>
          <w:color w:val="auto"/>
        </w:rPr>
        <w:t>nia tytanu</w:t>
      </w:r>
      <w:r w:rsidR="0075532F">
        <w:rPr>
          <w:color w:val="auto"/>
        </w:rPr>
        <w:t>.</w:t>
      </w:r>
    </w:p>
    <w:p w14:paraId="593DC0FF" w14:textId="77777777" w:rsidR="001526FD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62AD670F" w14:textId="77777777" w:rsidR="00C9124A" w:rsidRDefault="000532E5" w:rsidP="00C9124A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dysponuje odpowiednim potencjałem technicznym do wykonania zamówienia lub </w:t>
      </w:r>
      <w:r>
        <w:rPr>
          <w:rFonts w:cs="Calibri"/>
        </w:rPr>
        <w:t>zapewni</w:t>
      </w:r>
      <w:r w:rsidRPr="00CE3923">
        <w:rPr>
          <w:rFonts w:cs="Calibri"/>
        </w:rPr>
        <w:t xml:space="preserve"> podwykonawców dysponujących odpowiednim potencjałem technicznym do wykonania zamówienia. </w:t>
      </w:r>
    </w:p>
    <w:p w14:paraId="743C0435" w14:textId="7663B6BA" w:rsidR="00C9124A" w:rsidRDefault="00361FC4" w:rsidP="00C9124A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>
        <w:rPr>
          <w:rFonts w:cs="Calibri"/>
        </w:rPr>
        <w:lastRenderedPageBreak/>
        <w:t>Wykonawca oświadcza</w:t>
      </w:r>
      <w:r w:rsidR="00C9124A" w:rsidRPr="00C9124A">
        <w:rPr>
          <w:rFonts w:cs="Calibri"/>
        </w:rPr>
        <w:t xml:space="preserve">, że </w:t>
      </w:r>
      <w:r w:rsidR="0075532F" w:rsidRPr="00931ADC">
        <w:rPr>
          <w:rFonts w:cs="Calibri"/>
          <w:color w:val="auto"/>
        </w:rPr>
        <w:t>oferowana kolumna i dostarczone wraz z nią urządzenia będą spełniały warunki techniczne określone w Projekcie Technicznym Zamawiającego</w:t>
      </w:r>
      <w:r w:rsidR="0075532F">
        <w:rPr>
          <w:rFonts w:cs="Calibri"/>
          <w:color w:val="auto"/>
        </w:rPr>
        <w:t>.</w:t>
      </w:r>
    </w:p>
    <w:p w14:paraId="793E4AE8" w14:textId="77777777" w:rsidR="00BE12E0" w:rsidRDefault="00361FC4" w:rsidP="00BE12E0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>
        <w:rPr>
          <w:rFonts w:cs="Calibri"/>
        </w:rPr>
        <w:t>Wykonawca oświadcza</w:t>
      </w:r>
      <w:r w:rsidR="00C9124A" w:rsidRPr="00C9124A">
        <w:rPr>
          <w:rFonts w:cs="Calibri"/>
        </w:rPr>
        <w:t>, że w okresie gwarancyjnym i pogwarancyjnym zapewni obsługę serwisową w języku polskim.</w:t>
      </w:r>
    </w:p>
    <w:p w14:paraId="4D782536" w14:textId="7C5D78BD" w:rsidR="00BE12E0" w:rsidRPr="00BE12E0" w:rsidRDefault="00BE12E0" w:rsidP="00BE12E0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BE12E0">
        <w:rPr>
          <w:rFonts w:cs="Calibri"/>
        </w:rPr>
        <w:t xml:space="preserve">Wykonawca </w:t>
      </w:r>
      <w:r>
        <w:rPr>
          <w:rFonts w:cs="Calibri"/>
        </w:rPr>
        <w:t xml:space="preserve">oświadcza, że </w:t>
      </w:r>
      <w:bookmarkStart w:id="1" w:name="_GoBack"/>
      <w:bookmarkEnd w:id="1"/>
      <w:r w:rsidRPr="00BE12E0">
        <w:rPr>
          <w:rFonts w:cs="Calibri"/>
        </w:rPr>
        <w:t>stosuje procedury dostaw i wytwarzania elementów kolumny i urządzeń z obowiązującymi przepisami dla spawania tytanu oraz posiada dokumentację WPS (</w:t>
      </w:r>
      <w:proofErr w:type="spellStart"/>
      <w:r w:rsidRPr="00BE12E0">
        <w:rPr>
          <w:rFonts w:cs="Calibri"/>
        </w:rPr>
        <w:t>Welding</w:t>
      </w:r>
      <w:proofErr w:type="spellEnd"/>
      <w:r w:rsidRPr="00BE12E0">
        <w:rPr>
          <w:rFonts w:cs="Calibri"/>
        </w:rPr>
        <w:t xml:space="preserve"> </w:t>
      </w:r>
      <w:proofErr w:type="spellStart"/>
      <w:r w:rsidRPr="00BE12E0">
        <w:rPr>
          <w:rFonts w:cs="Calibri"/>
        </w:rPr>
        <w:t>Procedure</w:t>
      </w:r>
      <w:proofErr w:type="spellEnd"/>
      <w:r w:rsidRPr="00BE12E0">
        <w:rPr>
          <w:rFonts w:cs="Calibri"/>
        </w:rPr>
        <w:t xml:space="preserve"> </w:t>
      </w:r>
      <w:proofErr w:type="spellStart"/>
      <w:r w:rsidRPr="00BE12E0">
        <w:rPr>
          <w:rFonts w:cs="Calibri"/>
        </w:rPr>
        <w:t>Specification</w:t>
      </w:r>
      <w:proofErr w:type="spellEnd"/>
      <w:r w:rsidRPr="00BE12E0">
        <w:rPr>
          <w:rFonts w:cs="Calibri"/>
        </w:rPr>
        <w:t>) i jest gotowy przedłożyć tę dokumentację na wezwanie Zamawiającego.</w:t>
      </w:r>
    </w:p>
    <w:p w14:paraId="3121E442" w14:textId="77777777" w:rsidR="001526FD" w:rsidRPr="00CE3923" w:rsidRDefault="001526FD" w:rsidP="001526F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Wykonawca oświadcza, że:</w:t>
      </w:r>
    </w:p>
    <w:p w14:paraId="7C3E87D9" w14:textId="31DDBBCA" w:rsidR="001526FD" w:rsidRPr="00CE3923" w:rsidRDefault="001526FD" w:rsidP="00F269B9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nie podlega wykluczeniu z postępowania na podstawie </w:t>
      </w:r>
      <w:r w:rsidRPr="00CE3923">
        <w:rPr>
          <w:rFonts w:eastAsia="Trebuchet MS" w:cs="Calibri"/>
          <w:color w:val="auto"/>
        </w:rPr>
        <w:br/>
      </w:r>
      <w:r w:rsidR="00A33E0F">
        <w:rPr>
          <w:rFonts w:cs="Calibri"/>
          <w:lang w:eastAsia="en-US"/>
        </w:rPr>
        <w:t>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</w:t>
      </w:r>
    </w:p>
    <w:p w14:paraId="05EE81CD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9F65397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CE3923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CE3923">
        <w:rPr>
          <w:rFonts w:ascii="Calibri" w:hAnsi="Calibri" w:cs="Calibri"/>
          <w:color w:val="auto"/>
          <w:sz w:val="22"/>
          <w:szCs w:val="22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69F19195" w14:textId="77777777" w:rsidR="001526FD" w:rsidRPr="00CE3923" w:rsidRDefault="001526FD" w:rsidP="001526FD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CE3923">
        <w:rPr>
          <w:rFonts w:cs="Calibri"/>
          <w:color w:val="auto"/>
        </w:rPr>
        <w:br/>
        <w:t>a Wykonawcą, polegające w szczególności na:</w:t>
      </w:r>
    </w:p>
    <w:p w14:paraId="736AF7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6997FD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D718A3" w14:textId="1D5A8EBB" w:rsidR="001526FD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lastRenderedPageBreak/>
        <w:t xml:space="preserve">pozostawaniu z wykonawcą w takim stosunku prawnym lub faktycznym, że istnieje uzasadniona wątpliwość co do ich bezstronności lub niezależności </w:t>
      </w:r>
      <w:r w:rsidR="00C32954">
        <w:rPr>
          <w:rFonts w:cs="Calibri"/>
          <w:color w:val="auto"/>
        </w:rPr>
        <w:br/>
      </w:r>
      <w:r w:rsidRPr="00CE3923">
        <w:rPr>
          <w:rFonts w:cs="Calibri"/>
          <w:color w:val="auto"/>
        </w:rPr>
        <w:t>w związku z postępowaniem o udzielenie zamówienia</w:t>
      </w:r>
      <w:bookmarkEnd w:id="0"/>
      <w:r w:rsidRPr="00CE3923">
        <w:rPr>
          <w:rFonts w:cs="Calibri"/>
          <w:color w:val="auto"/>
        </w:rPr>
        <w:t>.</w:t>
      </w:r>
    </w:p>
    <w:p w14:paraId="1F4EDC91" w14:textId="77777777" w:rsidR="000532E5" w:rsidRDefault="000532E5" w:rsidP="001526FD">
      <w:pPr>
        <w:shd w:val="clear" w:color="auto" w:fill="FFFFFF"/>
        <w:suppressAutoHyphens/>
        <w:spacing w:after="0" w:line="276" w:lineRule="auto"/>
        <w:jc w:val="both"/>
        <w:rPr>
          <w:rFonts w:cs="Calibri"/>
          <w:b/>
          <w:color w:val="auto"/>
        </w:rPr>
      </w:pPr>
      <w:r>
        <w:rPr>
          <w:rFonts w:cs="Calibri"/>
          <w:b/>
          <w:color w:val="auto"/>
        </w:rPr>
        <w:br/>
      </w:r>
    </w:p>
    <w:p w14:paraId="578D6BA2" w14:textId="2F707354" w:rsidR="001526FD" w:rsidRDefault="000532E5" w:rsidP="001526FD">
      <w:pPr>
        <w:shd w:val="clear" w:color="auto" w:fill="FFFFFF"/>
        <w:suppressAutoHyphens/>
        <w:spacing w:after="0" w:line="276" w:lineRule="auto"/>
        <w:jc w:val="both"/>
        <w:rPr>
          <w:rFonts w:cs="Calibri"/>
          <w:b/>
          <w:color w:val="auto"/>
        </w:rPr>
      </w:pPr>
      <w:r>
        <w:rPr>
          <w:rFonts w:cs="Calibri"/>
          <w:b/>
          <w:color w:val="auto"/>
        </w:rPr>
        <w:t>Załączniki do oferty:</w:t>
      </w:r>
    </w:p>
    <w:p w14:paraId="79BE04D4" w14:textId="5C70D835" w:rsidR="000532E5" w:rsidRDefault="000532E5" w:rsidP="000532E5">
      <w:pPr>
        <w:pStyle w:val="Akapitzlist"/>
        <w:numPr>
          <w:ilvl w:val="0"/>
          <w:numId w:val="31"/>
        </w:numPr>
        <w:shd w:val="clear" w:color="auto" w:fill="FFFFFF"/>
        <w:suppressAutoHyphens/>
        <w:spacing w:after="0" w:line="276" w:lineRule="auto"/>
        <w:rPr>
          <w:rFonts w:cs="Calibri"/>
          <w:b/>
          <w:color w:val="auto"/>
        </w:rPr>
      </w:pPr>
      <w:r w:rsidRPr="000532E5">
        <w:rPr>
          <w:rFonts w:cs="Calibri"/>
          <w:b/>
          <w:color w:val="auto"/>
        </w:rPr>
        <w:t>Pełnomocnictwo – jeśli dotyczy</w:t>
      </w:r>
    </w:p>
    <w:p w14:paraId="1ABB15CE" w14:textId="77777777" w:rsidR="00361FC4" w:rsidRDefault="00361FC4" w:rsidP="00361FC4">
      <w:pPr>
        <w:pStyle w:val="Akapitzlist"/>
        <w:shd w:val="clear" w:color="auto" w:fill="FFFFFF"/>
        <w:suppressAutoHyphens/>
        <w:spacing w:after="0" w:line="276" w:lineRule="auto"/>
        <w:ind w:left="360"/>
        <w:rPr>
          <w:rFonts w:cs="Calibri"/>
          <w:b/>
          <w:color w:val="auto"/>
        </w:rPr>
      </w:pPr>
    </w:p>
    <w:p w14:paraId="0113AACB" w14:textId="77777777" w:rsidR="00B416D8" w:rsidRPr="00B416D8" w:rsidRDefault="00B416D8" w:rsidP="00B416D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5E006182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Data sporządzenia oferty</w:t>
            </w:r>
            <w:r w:rsidR="00F269B9">
              <w:rPr>
                <w:rFonts w:cs="Calibri"/>
                <w:color w:val="auto"/>
              </w:rPr>
              <w:t>*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3ACAC004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Podpis i pieczęć</w:t>
            </w:r>
            <w:r w:rsidR="00F269B9">
              <w:rPr>
                <w:rFonts w:cs="Calibri"/>
                <w:color w:val="auto"/>
              </w:rPr>
              <w:t>*</w:t>
            </w:r>
          </w:p>
        </w:tc>
      </w:tr>
      <w:tr w:rsidR="00103CC8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2AC57C67" w14:textId="0379360B" w:rsidR="00915AF0" w:rsidRDefault="00915AF0" w:rsidP="00F269B9">
      <w:pPr>
        <w:spacing w:after="0" w:line="276" w:lineRule="auto"/>
      </w:pPr>
    </w:p>
    <w:p w14:paraId="2550B562" w14:textId="4736F8FD" w:rsidR="00F269B9" w:rsidRDefault="00F269B9" w:rsidP="00F269B9">
      <w:pPr>
        <w:spacing w:after="0" w:line="276" w:lineRule="auto"/>
        <w:ind w:left="360"/>
      </w:pPr>
      <w:r>
        <w:t>*elementy obligatoryjne</w:t>
      </w:r>
    </w:p>
    <w:sectPr w:rsidR="00F269B9">
      <w:headerReference w:type="default" r:id="rId8"/>
      <w:footerReference w:type="default" r:id="rId9"/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6A2DC" w14:textId="77777777" w:rsidR="006E398A" w:rsidRDefault="006E398A">
      <w:pPr>
        <w:spacing w:after="0" w:line="240" w:lineRule="auto"/>
      </w:pPr>
      <w:r>
        <w:separator/>
      </w:r>
    </w:p>
  </w:endnote>
  <w:endnote w:type="continuationSeparator" w:id="0">
    <w:p w14:paraId="41E97D6E" w14:textId="77777777" w:rsidR="006E398A" w:rsidRDefault="006E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EA28C" w14:textId="1F802892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BE12E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DC844" w14:textId="77777777" w:rsidR="006E398A" w:rsidRDefault="006E398A">
      <w:pPr>
        <w:spacing w:after="0" w:line="240" w:lineRule="auto"/>
      </w:pPr>
      <w:r>
        <w:separator/>
      </w:r>
    </w:p>
  </w:footnote>
  <w:footnote w:type="continuationSeparator" w:id="0">
    <w:p w14:paraId="18EC4193" w14:textId="77777777" w:rsidR="006E398A" w:rsidRDefault="006E3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4C8DC" w14:textId="523A9820" w:rsidR="0074701F" w:rsidRDefault="0074701F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2CEADA52" wp14:editId="472AA881">
          <wp:extent cx="5756910" cy="519430"/>
          <wp:effectExtent l="0" t="0" r="0" b="0"/>
          <wp:docPr id="2" name="Obraz 2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54A1D"/>
    <w:multiLevelType w:val="hybridMultilevel"/>
    <w:tmpl w:val="0036859A"/>
    <w:lvl w:ilvl="0" w:tplc="71BE2366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32CB8"/>
    <w:multiLevelType w:val="hybridMultilevel"/>
    <w:tmpl w:val="B11E7474"/>
    <w:lvl w:ilvl="0" w:tplc="2384D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B43951"/>
    <w:multiLevelType w:val="hybridMultilevel"/>
    <w:tmpl w:val="E9D4F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323C2"/>
    <w:multiLevelType w:val="hybridMultilevel"/>
    <w:tmpl w:val="13D2B48A"/>
    <w:lvl w:ilvl="0" w:tplc="0415000F">
      <w:start w:val="1"/>
      <w:numFmt w:val="decimal"/>
      <w:lvlText w:val="%1."/>
      <w:lvlJc w:val="left"/>
      <w:pPr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43" w:hanging="360"/>
      </w:pPr>
    </w:lvl>
    <w:lvl w:ilvl="2" w:tplc="0415001B" w:tentative="1">
      <w:start w:val="1"/>
      <w:numFmt w:val="lowerRoman"/>
      <w:lvlText w:val="%3."/>
      <w:lvlJc w:val="right"/>
      <w:pPr>
        <w:ind w:left="677" w:hanging="180"/>
      </w:pPr>
    </w:lvl>
    <w:lvl w:ilvl="3" w:tplc="0415000F" w:tentative="1">
      <w:start w:val="1"/>
      <w:numFmt w:val="decimal"/>
      <w:lvlText w:val="%4."/>
      <w:lvlJc w:val="left"/>
      <w:pPr>
        <w:ind w:left="1397" w:hanging="360"/>
      </w:pPr>
    </w:lvl>
    <w:lvl w:ilvl="4" w:tplc="04150019" w:tentative="1">
      <w:start w:val="1"/>
      <w:numFmt w:val="lowerLetter"/>
      <w:lvlText w:val="%5."/>
      <w:lvlJc w:val="left"/>
      <w:pPr>
        <w:ind w:left="2117" w:hanging="360"/>
      </w:pPr>
    </w:lvl>
    <w:lvl w:ilvl="5" w:tplc="0415001B" w:tentative="1">
      <w:start w:val="1"/>
      <w:numFmt w:val="lowerRoman"/>
      <w:lvlText w:val="%6."/>
      <w:lvlJc w:val="right"/>
      <w:pPr>
        <w:ind w:left="2837" w:hanging="180"/>
      </w:pPr>
    </w:lvl>
    <w:lvl w:ilvl="6" w:tplc="0415000F" w:tentative="1">
      <w:start w:val="1"/>
      <w:numFmt w:val="decimal"/>
      <w:lvlText w:val="%7."/>
      <w:lvlJc w:val="left"/>
      <w:pPr>
        <w:ind w:left="3557" w:hanging="360"/>
      </w:pPr>
    </w:lvl>
    <w:lvl w:ilvl="7" w:tplc="04150019" w:tentative="1">
      <w:start w:val="1"/>
      <w:numFmt w:val="lowerLetter"/>
      <w:lvlText w:val="%8."/>
      <w:lvlJc w:val="left"/>
      <w:pPr>
        <w:ind w:left="4277" w:hanging="360"/>
      </w:pPr>
    </w:lvl>
    <w:lvl w:ilvl="8" w:tplc="0415001B" w:tentative="1">
      <w:start w:val="1"/>
      <w:numFmt w:val="lowerRoman"/>
      <w:lvlText w:val="%9."/>
      <w:lvlJc w:val="right"/>
      <w:pPr>
        <w:ind w:left="4997" w:hanging="180"/>
      </w:pPr>
    </w:lvl>
  </w:abstractNum>
  <w:abstractNum w:abstractNumId="10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36707F7"/>
    <w:multiLevelType w:val="hybridMultilevel"/>
    <w:tmpl w:val="6428D15A"/>
    <w:numStyleLink w:val="Zaimportowanystyl9"/>
  </w:abstractNum>
  <w:abstractNum w:abstractNumId="13" w15:restartNumberingAfterBreak="0">
    <w:nsid w:val="5B895925"/>
    <w:multiLevelType w:val="hybridMultilevel"/>
    <w:tmpl w:val="75CA55E4"/>
    <w:lvl w:ilvl="0" w:tplc="2384D29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C61599B"/>
    <w:multiLevelType w:val="hybridMultilevel"/>
    <w:tmpl w:val="D1FC3DB6"/>
    <w:lvl w:ilvl="0" w:tplc="064E2D94">
      <w:start w:val="9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96806"/>
    <w:multiLevelType w:val="hybridMultilevel"/>
    <w:tmpl w:val="3976BE40"/>
    <w:numStyleLink w:val="Zaimportowanystyl8"/>
  </w:abstractNum>
  <w:abstractNum w:abstractNumId="21" w15:restartNumberingAfterBreak="0">
    <w:nsid w:val="7E864018"/>
    <w:multiLevelType w:val="hybridMultilevel"/>
    <w:tmpl w:val="7A4AFB7E"/>
    <w:numStyleLink w:val="Zaimportowanystyl1"/>
  </w:abstractNum>
  <w:abstractNum w:abstractNumId="22" w15:restartNumberingAfterBreak="0">
    <w:nsid w:val="7FDD0812"/>
    <w:multiLevelType w:val="hybridMultilevel"/>
    <w:tmpl w:val="152A6B3A"/>
    <w:numStyleLink w:val="Zaimportowanystyl7"/>
  </w:abstractNum>
  <w:num w:numId="1">
    <w:abstractNumId w:val="15"/>
  </w:num>
  <w:num w:numId="2">
    <w:abstractNumId w:val="16"/>
  </w:num>
  <w:num w:numId="3">
    <w:abstractNumId w:val="22"/>
  </w:num>
  <w:num w:numId="4">
    <w:abstractNumId w:val="17"/>
  </w:num>
  <w:num w:numId="5">
    <w:abstractNumId w:val="20"/>
  </w:num>
  <w:num w:numId="6">
    <w:abstractNumId w:val="18"/>
  </w:num>
  <w:num w:numId="7">
    <w:abstractNumId w:val="3"/>
    <w:lvlOverride w:ilvl="0">
      <w:startOverride w:val="3"/>
    </w:lvlOverride>
  </w:num>
  <w:num w:numId="8">
    <w:abstractNumId w:val="12"/>
    <w:lvlOverride w:ilvl="0">
      <w:lvl w:ilvl="0" w:tplc="E94A53D4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6"/>
  </w:num>
  <w:num w:numId="10">
    <w:abstractNumId w:val="2"/>
  </w:num>
  <w:num w:numId="11">
    <w:abstractNumId w:val="21"/>
    <w:lvlOverride w:ilvl="0">
      <w:lvl w:ilvl="0" w:tplc="5302CFA4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809089FC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0E8D246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419C71FA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7D0251E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622675E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2102933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215AE6B6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6060BE4A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>
    <w:abstractNumId w:val="11"/>
  </w:num>
  <w:num w:numId="13">
    <w:abstractNumId w:val="3"/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  <w:lvl w:ilvl="0" w:tplc="E94A53D4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579A2202">
        <w:start w:val="1"/>
        <w:numFmt w:val="decimal"/>
        <w:lvlText w:val=""/>
        <w:lvlJc w:val="left"/>
      </w:lvl>
    </w:lvlOverride>
    <w:lvlOverride w:ilvl="2">
      <w:startOverride w:val="1"/>
      <w:lvl w:ilvl="2" w:tplc="F5F41304">
        <w:start w:val="1"/>
        <w:numFmt w:val="decimal"/>
        <w:lvlText w:val=""/>
        <w:lvlJc w:val="left"/>
      </w:lvl>
    </w:lvlOverride>
    <w:lvlOverride w:ilvl="3">
      <w:startOverride w:val="1"/>
      <w:lvl w:ilvl="3" w:tplc="BFA6CB68">
        <w:start w:val="1"/>
        <w:numFmt w:val="decimal"/>
        <w:lvlText w:val=""/>
        <w:lvlJc w:val="left"/>
      </w:lvl>
    </w:lvlOverride>
    <w:lvlOverride w:ilvl="4">
      <w:startOverride w:val="1"/>
      <w:lvl w:ilvl="4" w:tplc="E7AC629C">
        <w:start w:val="1"/>
        <w:numFmt w:val="decimal"/>
        <w:lvlText w:val=""/>
        <w:lvlJc w:val="left"/>
      </w:lvl>
    </w:lvlOverride>
    <w:lvlOverride w:ilvl="5">
      <w:startOverride w:val="1"/>
      <w:lvl w:ilvl="5" w:tplc="5338E518">
        <w:start w:val="1"/>
        <w:numFmt w:val="decimal"/>
        <w:lvlText w:val=""/>
        <w:lvlJc w:val="left"/>
      </w:lvl>
    </w:lvlOverride>
    <w:lvlOverride w:ilvl="6">
      <w:startOverride w:val="1"/>
      <w:lvl w:ilvl="6" w:tplc="44ACFB2C">
        <w:start w:val="1"/>
        <w:numFmt w:val="decimal"/>
        <w:lvlText w:val=""/>
        <w:lvlJc w:val="left"/>
      </w:lvl>
    </w:lvlOverride>
    <w:lvlOverride w:ilvl="7">
      <w:startOverride w:val="1"/>
      <w:lvl w:ilvl="7" w:tplc="6F4663E0">
        <w:start w:val="1"/>
        <w:numFmt w:val="decimal"/>
        <w:lvlText w:val=""/>
        <w:lvlJc w:val="left"/>
      </w:lvl>
    </w:lvlOverride>
    <w:lvlOverride w:ilvl="8">
      <w:startOverride w:val="1"/>
      <w:lvl w:ilvl="8" w:tplc="1DA46828">
        <w:start w:val="1"/>
        <w:numFmt w:val="decimal"/>
        <w:lvlText w:val=""/>
        <w:lvlJc w:val="left"/>
      </w:lvl>
    </w:lvlOverride>
  </w:num>
  <w:num w:numId="19">
    <w:abstractNumId w:val="12"/>
  </w:num>
  <w:num w:numId="20">
    <w:abstractNumId w:val="8"/>
  </w:num>
  <w:num w:numId="21">
    <w:abstractNumId w:val="1"/>
  </w:num>
  <w:num w:numId="22">
    <w:abstractNumId w:val="21"/>
    <w:lvlOverride w:ilvl="0">
      <w:startOverride w:val="2"/>
      <w:lvl w:ilvl="0" w:tplc="5302CFA4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09089FC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0E8D246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19C71FA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7D0251E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622675E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102933E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15AE6B6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060BE4A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10"/>
  </w:num>
  <w:num w:numId="24">
    <w:abstractNumId w:val="4"/>
  </w:num>
  <w:num w:numId="25">
    <w:abstractNumId w:val="14"/>
  </w:num>
  <w:num w:numId="26">
    <w:abstractNumId w:val="19"/>
  </w:num>
  <w:num w:numId="27">
    <w:abstractNumId w:val="5"/>
  </w:num>
  <w:num w:numId="28">
    <w:abstractNumId w:val="7"/>
  </w:num>
  <w:num w:numId="29">
    <w:abstractNumId w:val="13"/>
  </w:num>
  <w:num w:numId="30">
    <w:abstractNumId w:val="0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C8"/>
    <w:rsid w:val="0000526A"/>
    <w:rsid w:val="000532E5"/>
    <w:rsid w:val="00090A10"/>
    <w:rsid w:val="000A7672"/>
    <w:rsid w:val="000C4989"/>
    <w:rsid w:val="000F7767"/>
    <w:rsid w:val="00103CC8"/>
    <w:rsid w:val="001526FD"/>
    <w:rsid w:val="001B32CE"/>
    <w:rsid w:val="001D57E4"/>
    <w:rsid w:val="001D64FA"/>
    <w:rsid w:val="00213BDA"/>
    <w:rsid w:val="00292FA8"/>
    <w:rsid w:val="002C0AA4"/>
    <w:rsid w:val="002F4780"/>
    <w:rsid w:val="00301461"/>
    <w:rsid w:val="003272BD"/>
    <w:rsid w:val="00331C0E"/>
    <w:rsid w:val="003328E1"/>
    <w:rsid w:val="00332DD9"/>
    <w:rsid w:val="003365EF"/>
    <w:rsid w:val="003431FD"/>
    <w:rsid w:val="00361FC4"/>
    <w:rsid w:val="00387A73"/>
    <w:rsid w:val="003A2BE4"/>
    <w:rsid w:val="003A659E"/>
    <w:rsid w:val="003D29E9"/>
    <w:rsid w:val="003E0114"/>
    <w:rsid w:val="003E5CFE"/>
    <w:rsid w:val="003E609E"/>
    <w:rsid w:val="00472655"/>
    <w:rsid w:val="0049350E"/>
    <w:rsid w:val="004D0069"/>
    <w:rsid w:val="00523888"/>
    <w:rsid w:val="005627A6"/>
    <w:rsid w:val="0057254D"/>
    <w:rsid w:val="005A2A13"/>
    <w:rsid w:val="00645011"/>
    <w:rsid w:val="00652BD6"/>
    <w:rsid w:val="00654A40"/>
    <w:rsid w:val="006E11F7"/>
    <w:rsid w:val="006E398A"/>
    <w:rsid w:val="006F17C3"/>
    <w:rsid w:val="007440C7"/>
    <w:rsid w:val="0074701F"/>
    <w:rsid w:val="0075532F"/>
    <w:rsid w:val="00767B75"/>
    <w:rsid w:val="007E37C1"/>
    <w:rsid w:val="007E5024"/>
    <w:rsid w:val="00822D8D"/>
    <w:rsid w:val="00841FF6"/>
    <w:rsid w:val="0086452E"/>
    <w:rsid w:val="008749ED"/>
    <w:rsid w:val="00893807"/>
    <w:rsid w:val="008B3F92"/>
    <w:rsid w:val="008B72C4"/>
    <w:rsid w:val="008E4E4B"/>
    <w:rsid w:val="0090374A"/>
    <w:rsid w:val="0091064B"/>
    <w:rsid w:val="00910C0D"/>
    <w:rsid w:val="00915AF0"/>
    <w:rsid w:val="00932C8F"/>
    <w:rsid w:val="00944C9D"/>
    <w:rsid w:val="00975917"/>
    <w:rsid w:val="009B5106"/>
    <w:rsid w:val="00A127E2"/>
    <w:rsid w:val="00A33E0F"/>
    <w:rsid w:val="00A4661F"/>
    <w:rsid w:val="00A502EC"/>
    <w:rsid w:val="00A83A21"/>
    <w:rsid w:val="00AB312F"/>
    <w:rsid w:val="00AF6215"/>
    <w:rsid w:val="00B21AF1"/>
    <w:rsid w:val="00B416D8"/>
    <w:rsid w:val="00B446C3"/>
    <w:rsid w:val="00B521C7"/>
    <w:rsid w:val="00B910A3"/>
    <w:rsid w:val="00BA2FBE"/>
    <w:rsid w:val="00BE12E0"/>
    <w:rsid w:val="00BE6F93"/>
    <w:rsid w:val="00BF5AA1"/>
    <w:rsid w:val="00C06CB5"/>
    <w:rsid w:val="00C32954"/>
    <w:rsid w:val="00C9124A"/>
    <w:rsid w:val="00CC6EBF"/>
    <w:rsid w:val="00CE08EA"/>
    <w:rsid w:val="00D1087D"/>
    <w:rsid w:val="00D36DEB"/>
    <w:rsid w:val="00D47689"/>
    <w:rsid w:val="00D64090"/>
    <w:rsid w:val="00D83101"/>
    <w:rsid w:val="00DA0A0A"/>
    <w:rsid w:val="00E42B62"/>
    <w:rsid w:val="00EC1C3E"/>
    <w:rsid w:val="00F1016C"/>
    <w:rsid w:val="00F269B9"/>
    <w:rsid w:val="00F94441"/>
    <w:rsid w:val="00F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1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1575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57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361FC4"/>
    <w:pPr>
      <w:spacing w:after="0" w:line="276" w:lineRule="auto"/>
      <w:jc w:val="both"/>
    </w:pPr>
    <w:rPr>
      <w:rFonts w:ascii="Trebuchet MS" w:hAnsi="Trebuchet MS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61FC4"/>
    <w:rPr>
      <w:rFonts w:ascii="Trebuchet MS" w:eastAsia="Arial Unicode MS" w:hAnsi="Trebuchet MS" w:cs="Arial Unicode MS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FD4E-8B53-4634-BE4A-189F9BF2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901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JKlosowska</cp:lastModifiedBy>
  <cp:revision>3</cp:revision>
  <cp:lastPrinted>2026-04-17T12:51:00Z</cp:lastPrinted>
  <dcterms:created xsi:type="dcterms:W3CDTF">2026-04-17T13:16:00Z</dcterms:created>
  <dcterms:modified xsi:type="dcterms:W3CDTF">2026-04-17T15:57:00Z</dcterms:modified>
</cp:coreProperties>
</file>